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89" w:rsidRDefault="00883437" w:rsidP="0088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437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с</w:t>
      </w:r>
      <w:r w:rsidRPr="00883437">
        <w:rPr>
          <w:rFonts w:ascii="Times New Roman" w:hAnsi="Times New Roman" w:cs="Times New Roman"/>
          <w:sz w:val="28"/>
          <w:szCs w:val="28"/>
        </w:rPr>
        <w:t>ведений,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</w:t>
      </w:r>
      <w:r w:rsidRPr="00883437">
        <w:rPr>
          <w:rFonts w:ascii="Times New Roman" w:hAnsi="Times New Roman" w:cs="Times New Roman"/>
          <w:sz w:val="28"/>
          <w:szCs w:val="28"/>
        </w:rPr>
        <w:t xml:space="preserve">запрашиваться </w:t>
      </w:r>
      <w:r>
        <w:rPr>
          <w:rFonts w:ascii="Times New Roman" w:hAnsi="Times New Roman" w:cs="Times New Roman"/>
          <w:sz w:val="28"/>
          <w:szCs w:val="28"/>
        </w:rPr>
        <w:t>контрольным органом у контролируемого</w:t>
      </w:r>
      <w:r w:rsidRPr="00883437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883437" w:rsidRDefault="00883437" w:rsidP="0088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37" w:rsidRPr="00883437" w:rsidRDefault="00883437" w:rsidP="0088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сведений, которые могут запрашиваться администрацией Новокузнецкого городского округа у контролируемого лица при осуществлении, муниципального контроля за,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Новокузнецкого городского округа:</w:t>
      </w:r>
    </w:p>
    <w:p w:rsidR="00883437" w:rsidRPr="00883437" w:rsidRDefault="00883437" w:rsidP="0088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полномочия лица, представляющего интересы контролируемого лица;</w:t>
      </w:r>
    </w:p>
    <w:p w:rsidR="00883437" w:rsidRPr="00883437" w:rsidRDefault="00883437" w:rsidP="00883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актов выполненных работ, сведений об исполнении работ, относящихся к строительству и капитальному ремонту котельных, котельного оборудования, сетей теплоснабжения, копии проектно-сметной и исполнительной документации (включая копии паспортов и сертификатов оборудования, материалов).</w:t>
      </w:r>
      <w:bookmarkStart w:id="0" w:name="_GoBack"/>
      <w:bookmarkEnd w:id="0"/>
    </w:p>
    <w:sectPr w:rsidR="00883437" w:rsidRPr="0088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8"/>
    <w:rsid w:val="00470038"/>
    <w:rsid w:val="00883437"/>
    <w:rsid w:val="00D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3211-6BA0-4D40-B9FB-C33ABDD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2024-05-20T04:14:00Z</dcterms:created>
  <dcterms:modified xsi:type="dcterms:W3CDTF">2024-05-20T04:15:00Z</dcterms:modified>
</cp:coreProperties>
</file>